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A902" w14:textId="77777777" w:rsidR="00756AAF" w:rsidRDefault="00756AAF" w:rsidP="00A055D4">
      <w:pPr>
        <w:spacing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0133211F" w14:textId="77777777" w:rsidR="00CF5EDB" w:rsidRDefault="00CF5EDB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53B19DB4" w14:textId="77777777" w:rsidR="00CF5EDB" w:rsidRDefault="00CF5EDB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6E2C989B" w14:textId="77777777" w:rsidR="009B1234" w:rsidRDefault="009B1234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6FE79EA1" w14:textId="60840492" w:rsidR="008038E7" w:rsidRDefault="008C75CC" w:rsidP="008038E7">
      <w:pPr>
        <w:spacing w:after="120"/>
        <w:jc w:val="right"/>
        <w:rPr>
          <w:rFonts w:ascii="Arial" w:hAnsi="Arial" w:cs="Arial"/>
          <w:b/>
          <w:bCs/>
          <w:caps/>
          <w:color w:val="ED7D31"/>
          <w:sz w:val="20"/>
          <w:szCs w:val="20"/>
        </w:rPr>
      </w:pP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</w: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</w: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</w: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  <w:t xml:space="preserve">THIS </w:t>
      </w:r>
      <w:r w:rsidR="008038E7">
        <w:rPr>
          <w:rFonts w:ascii="Arial" w:hAnsi="Arial" w:cs="Arial"/>
          <w:b/>
          <w:bCs/>
          <w:caps/>
          <w:color w:val="ED7D31"/>
          <w:sz w:val="20"/>
          <w:szCs w:val="20"/>
        </w:rPr>
        <w:t>TEMPLATE NEEDS TO BE FILLED IN according to THE</w:t>
      </w:r>
      <w:r w:rsidR="00812E78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 </w:t>
      </w:r>
      <w:r w:rsidR="007354E0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WORKSHOP </w:t>
      </w:r>
      <w:r w:rsidR="00812E78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APPLICATION </w:t>
      </w:r>
      <w:r w:rsidR="008038E7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 </w:t>
      </w:r>
      <w:r w:rsidR="008038E7" w:rsidRPr="00311EB0">
        <w:rPr>
          <w:rFonts w:ascii="Arial" w:hAnsi="Arial" w:cs="Arial"/>
          <w:b/>
          <w:bCs/>
          <w:caps/>
          <w:color w:val="ED7D31"/>
          <w:sz w:val="20"/>
          <w:szCs w:val="20"/>
        </w:rPr>
        <w:t>guidelines</w:t>
      </w:r>
    </w:p>
    <w:p w14:paraId="648989DB" w14:textId="23BD7EAD" w:rsidR="00756AAF" w:rsidRDefault="00756AAF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53E17A24" w14:textId="77777777" w:rsidR="00CF5EDB" w:rsidRDefault="00CF5EDB" w:rsidP="00A055D4">
      <w:pPr>
        <w:pStyle w:val="Formatvorlage1"/>
        <w:spacing w:before="0" w:beforeAutospacing="0" w:after="120" w:afterAutospacing="0"/>
      </w:pPr>
    </w:p>
    <w:p w14:paraId="13A0B6F6" w14:textId="2EB79525" w:rsidR="00756AAF" w:rsidRPr="008C66D2" w:rsidRDefault="00657D46" w:rsidP="00A055D4">
      <w:pPr>
        <w:pStyle w:val="Formatvorlage1"/>
        <w:spacing w:before="0" w:beforeAutospacing="0" w:after="120" w:afterAutospacing="0"/>
      </w:pPr>
      <w:r>
        <w:t>WORKSHOP TITLE</w:t>
      </w:r>
    </w:p>
    <w:p w14:paraId="1797BA76" w14:textId="32BDB889" w:rsidR="00756AAF" w:rsidRDefault="00756AAF" w:rsidP="00A055D4">
      <w:pPr>
        <w:spacing w:after="120"/>
        <w:rPr>
          <w:rFonts w:ascii="Arial" w:hAnsi="Arial" w:cs="Arial"/>
          <w:iCs/>
          <w:sz w:val="22"/>
          <w:szCs w:val="22"/>
        </w:rPr>
      </w:pPr>
      <w:r w:rsidRPr="00D931EB">
        <w:rPr>
          <w:rFonts w:ascii="Arial" w:hAnsi="Arial" w:cs="Arial"/>
          <w:iCs/>
          <w:sz w:val="22"/>
          <w:szCs w:val="22"/>
        </w:rPr>
        <w:t xml:space="preserve">The workshop title should reflect the </w:t>
      </w:r>
      <w:r>
        <w:rPr>
          <w:rFonts w:ascii="Arial" w:hAnsi="Arial" w:cs="Arial"/>
          <w:iCs/>
          <w:sz w:val="22"/>
          <w:szCs w:val="22"/>
        </w:rPr>
        <w:t xml:space="preserve">main </w:t>
      </w:r>
      <w:r w:rsidRPr="00D931EB">
        <w:rPr>
          <w:rFonts w:ascii="Arial" w:hAnsi="Arial" w:cs="Arial"/>
          <w:iCs/>
          <w:sz w:val="22"/>
          <w:szCs w:val="22"/>
        </w:rPr>
        <w:t>topic of the workshop</w:t>
      </w:r>
      <w:r>
        <w:rPr>
          <w:rFonts w:ascii="Arial" w:hAnsi="Arial" w:cs="Arial"/>
          <w:iCs/>
          <w:sz w:val="22"/>
          <w:szCs w:val="22"/>
        </w:rPr>
        <w:t>. I</w:t>
      </w:r>
      <w:r w:rsidRPr="00D931EB">
        <w:rPr>
          <w:rFonts w:ascii="Arial" w:hAnsi="Arial" w:cs="Arial"/>
          <w:iCs/>
          <w:sz w:val="22"/>
          <w:szCs w:val="22"/>
        </w:rPr>
        <w:t xml:space="preserve">f this workshop follows on a previous </w:t>
      </w:r>
      <w:r w:rsidR="00C17B19">
        <w:rPr>
          <w:rFonts w:ascii="Arial" w:hAnsi="Arial" w:cs="Arial"/>
          <w:iCs/>
          <w:sz w:val="22"/>
          <w:szCs w:val="22"/>
        </w:rPr>
        <w:t xml:space="preserve">ENMC </w:t>
      </w:r>
      <w:r w:rsidRPr="00D931EB">
        <w:rPr>
          <w:rFonts w:ascii="Arial" w:hAnsi="Arial" w:cs="Arial"/>
          <w:iCs/>
          <w:sz w:val="22"/>
          <w:szCs w:val="22"/>
        </w:rPr>
        <w:t xml:space="preserve">workshop, </w:t>
      </w:r>
      <w:r>
        <w:rPr>
          <w:rFonts w:ascii="Arial" w:hAnsi="Arial" w:cs="Arial"/>
          <w:iCs/>
          <w:sz w:val="22"/>
          <w:szCs w:val="22"/>
        </w:rPr>
        <w:t>the title</w:t>
      </w:r>
      <w:r w:rsidRPr="00D931EB">
        <w:rPr>
          <w:rFonts w:ascii="Arial" w:hAnsi="Arial" w:cs="Arial"/>
          <w:iCs/>
          <w:sz w:val="22"/>
          <w:szCs w:val="22"/>
        </w:rPr>
        <w:t xml:space="preserve"> should also state this.</w:t>
      </w:r>
    </w:p>
    <w:p w14:paraId="0B585E63" w14:textId="77777777" w:rsidR="00222086" w:rsidRPr="00D931EB" w:rsidRDefault="00222086" w:rsidP="00A055D4">
      <w:pPr>
        <w:spacing w:after="120"/>
        <w:rPr>
          <w:rFonts w:ascii="Arial" w:hAnsi="Arial" w:cs="Arial"/>
          <w:iCs/>
          <w:sz w:val="22"/>
          <w:szCs w:val="22"/>
        </w:rPr>
      </w:pPr>
    </w:p>
    <w:p w14:paraId="551638EF" w14:textId="20344CE8" w:rsidR="00657D46" w:rsidRDefault="00756AAF" w:rsidP="00A055D4">
      <w:pPr>
        <w:pStyle w:val="Formatvorlage1"/>
        <w:spacing w:before="0" w:beforeAutospacing="0" w:after="120" w:afterAutospacing="0"/>
        <w:rPr>
          <w:iCs/>
          <w:sz w:val="22"/>
          <w:szCs w:val="22"/>
        </w:rPr>
      </w:pPr>
      <w:r w:rsidRPr="00756AAF">
        <w:t>WORKSHOP ORGANISERS</w:t>
      </w:r>
    </w:p>
    <w:p w14:paraId="33EB1925" w14:textId="521E5662" w:rsidR="00657D46" w:rsidRDefault="00657D46" w:rsidP="00A055D4">
      <w:pPr>
        <w:pStyle w:val="Lijstalinea"/>
        <w:numPr>
          <w:ilvl w:val="0"/>
          <w:numId w:val="2"/>
        </w:numPr>
        <w:spacing w:after="12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Max 4 organisers, </w:t>
      </w:r>
      <w:r w:rsidR="009E6DCA">
        <w:rPr>
          <w:rFonts w:ascii="Arial" w:hAnsi="Arial" w:cs="Arial"/>
          <w:iCs/>
          <w:sz w:val="22"/>
          <w:szCs w:val="22"/>
        </w:rPr>
        <w:t>should come from di</w:t>
      </w:r>
      <w:r w:rsidR="00EC6444">
        <w:rPr>
          <w:rFonts w:ascii="Arial" w:hAnsi="Arial" w:cs="Arial"/>
          <w:iCs/>
          <w:sz w:val="22"/>
          <w:szCs w:val="22"/>
        </w:rPr>
        <w:t>fferent institutions, organisations and countries</w:t>
      </w:r>
    </w:p>
    <w:p w14:paraId="40BCE809" w14:textId="7BB0EDB4" w:rsidR="004462D6" w:rsidRDefault="00CF5EDB" w:rsidP="00762730">
      <w:pPr>
        <w:pStyle w:val="Lijstalinea"/>
        <w:numPr>
          <w:ilvl w:val="0"/>
          <w:numId w:val="2"/>
        </w:numPr>
        <w:spacing w:after="12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657D46">
        <w:rPr>
          <w:rFonts w:ascii="Arial" w:hAnsi="Arial" w:cs="Arial"/>
          <w:iCs/>
          <w:sz w:val="22"/>
          <w:szCs w:val="22"/>
        </w:rPr>
        <w:t>utline each organisers’ background in relation to the scope of the workshop, max 100 words</w:t>
      </w:r>
    </w:p>
    <w:p w14:paraId="73CD8DA4" w14:textId="77777777" w:rsidR="00762730" w:rsidRPr="00762730" w:rsidRDefault="00762730" w:rsidP="00762730">
      <w:pPr>
        <w:pStyle w:val="Lijstalinea"/>
        <w:spacing w:after="120"/>
        <w:contextualSpacing w:val="0"/>
        <w:rPr>
          <w:rFonts w:ascii="Arial" w:hAnsi="Arial" w:cs="Arial"/>
          <w:iCs/>
          <w:sz w:val="22"/>
          <w:szCs w:val="22"/>
        </w:rPr>
      </w:pPr>
    </w:p>
    <w:p w14:paraId="07F8F540" w14:textId="77777777" w:rsidR="00756AAF" w:rsidRPr="00756AAF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6AAF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WORKSHOP JUSTIFICATION</w:t>
      </w:r>
    </w:p>
    <w:p w14:paraId="74E55B3C" w14:textId="45A38874" w:rsidR="00756AAF" w:rsidRPr="00B25485" w:rsidRDefault="00756AAF" w:rsidP="00A055D4">
      <w:pPr>
        <w:pStyle w:val="Kop2"/>
        <w:spacing w:before="0" w:after="120"/>
        <w:rPr>
          <w:rFonts w:ascii="Arial" w:hAnsi="Arial" w:cs="Arial"/>
          <w:b w:val="0"/>
          <w:i w:val="0"/>
          <w:sz w:val="22"/>
          <w:szCs w:val="22"/>
        </w:rPr>
      </w:pPr>
      <w:r w:rsidRPr="00B25485">
        <w:rPr>
          <w:rFonts w:ascii="Arial" w:hAnsi="Arial" w:cs="Arial"/>
          <w:b w:val="0"/>
          <w:i w:val="0"/>
          <w:sz w:val="22"/>
          <w:szCs w:val="22"/>
        </w:rPr>
        <w:t xml:space="preserve">BACKGROUND AND AIMS FOR THE </w:t>
      </w:r>
      <w:r>
        <w:rPr>
          <w:rFonts w:ascii="Arial" w:hAnsi="Arial" w:cs="Arial"/>
          <w:b w:val="0"/>
          <w:i w:val="0"/>
          <w:sz w:val="22"/>
          <w:szCs w:val="22"/>
        </w:rPr>
        <w:t>WORKSHOP (max. 1000 words excluding references)</w:t>
      </w:r>
    </w:p>
    <w:p w14:paraId="36A52328" w14:textId="78FCA677" w:rsidR="00AE16E1" w:rsidRDefault="00AE16E1" w:rsidP="00AE16E1">
      <w:pPr>
        <w:pStyle w:val="Norma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The </w:t>
      </w:r>
      <w:r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>major aim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  <w:r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of an ENMC workshop </w:t>
      </w:r>
      <w:r w:rsidR="00812FD7">
        <w:rPr>
          <w:rFonts w:ascii="Arial" w:hAnsi="Arial" w:cs="Arial"/>
          <w:iCs/>
          <w:color w:val="000000"/>
          <w:sz w:val="22"/>
          <w:szCs w:val="22"/>
          <w:lang w:val="en-GB"/>
        </w:rPr>
        <w:t>is</w:t>
      </w:r>
      <w:r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to foster discussion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 lead to concrete outcome</w:t>
      </w:r>
      <w:r w:rsidR="00510B44">
        <w:rPr>
          <w:rFonts w:ascii="Arial" w:hAnsi="Arial" w:cs="Arial"/>
          <w:iCs/>
          <w:color w:val="000000"/>
          <w:sz w:val="22"/>
          <w:szCs w:val="22"/>
          <w:lang w:val="en-GB"/>
        </w:rPr>
        <w:t>s</w:t>
      </w:r>
      <w:r w:rsidR="000F78E9">
        <w:rPr>
          <w:rFonts w:ascii="Arial" w:hAnsi="Arial" w:cs="Arial"/>
          <w:iCs/>
          <w:color w:val="000000"/>
          <w:sz w:val="22"/>
          <w:szCs w:val="22"/>
          <w:lang w:val="en-GB"/>
        </w:rPr>
        <w:t>.</w:t>
      </w:r>
    </w:p>
    <w:p w14:paraId="337AF35B" w14:textId="162FC028" w:rsidR="00756AAF" w:rsidRPr="004462D6" w:rsidRDefault="00756AAF" w:rsidP="004462D6">
      <w:pPr>
        <w:pStyle w:val="Norma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Concise and clear</w:t>
      </w:r>
      <w:r w:rsidRPr="00C80F17">
        <w:rPr>
          <w:rFonts w:ascii="Arial" w:hAnsi="Arial" w:cs="Arial"/>
          <w:color w:val="000000"/>
          <w:sz w:val="22"/>
          <w:szCs w:val="22"/>
          <w:lang w:val="en-GB"/>
        </w:rPr>
        <w:t xml:space="preserve"> background information on the proposed topic / area of research should be provided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leading quickly to the problem statement and resulting aim(s) of the workshop. </w:t>
      </w:r>
      <w:r w:rsidR="008D02B3">
        <w:rPr>
          <w:rFonts w:ascii="Arial" w:hAnsi="Arial" w:cs="Arial"/>
          <w:color w:val="000000"/>
          <w:sz w:val="22"/>
          <w:szCs w:val="22"/>
          <w:lang w:val="en-GB"/>
        </w:rPr>
        <w:t>Organisers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are asked to state whether their application is merely basic research, clinical</w:t>
      </w:r>
      <w:r w:rsidR="0052051B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n-GB"/>
        </w:rPr>
        <w:t>translational</w:t>
      </w:r>
      <w:r w:rsidR="0052051B">
        <w:rPr>
          <w:rFonts w:ascii="Arial" w:hAnsi="Arial" w:cs="Arial"/>
          <w:color w:val="000000"/>
          <w:sz w:val="22"/>
          <w:szCs w:val="22"/>
          <w:lang w:val="en-GB"/>
        </w:rPr>
        <w:t xml:space="preserve"> or care-driven</w:t>
      </w:r>
      <w:r w:rsidRPr="007515A5">
        <w:rPr>
          <w:rFonts w:ascii="Arial" w:hAnsi="Arial" w:cs="Arial"/>
          <w:color w:val="000000"/>
          <w:sz w:val="22"/>
          <w:szCs w:val="22"/>
          <w:lang w:val="en-US"/>
        </w:rPr>
        <w:t xml:space="preserve">. Focus on </w:t>
      </w:r>
      <w:r>
        <w:rPr>
          <w:rFonts w:ascii="Arial" w:hAnsi="Arial" w:cs="Arial"/>
          <w:color w:val="000000"/>
          <w:sz w:val="22"/>
          <w:szCs w:val="22"/>
          <w:lang w:val="en-US"/>
        </w:rPr>
        <w:t>one</w:t>
      </w:r>
      <w:r w:rsidRPr="007515A5">
        <w:rPr>
          <w:rFonts w:ascii="Arial" w:hAnsi="Arial" w:cs="Arial"/>
          <w:color w:val="000000"/>
          <w:sz w:val="22"/>
          <w:szCs w:val="22"/>
          <w:lang w:val="en-US"/>
        </w:rPr>
        <w:t xml:space="preserve"> theme is more efficient than trying to cover all themes in one workshop</w:t>
      </w:r>
      <w:r w:rsidR="000F78E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5F9386D2" w14:textId="66398D0F" w:rsidR="00756AAF" w:rsidRPr="004462D6" w:rsidRDefault="00756AAF" w:rsidP="004462D6">
      <w:pPr>
        <w:pStyle w:val="Lijstalinea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79753D">
        <w:rPr>
          <w:rFonts w:ascii="Arial" w:hAnsi="Arial" w:cs="Arial"/>
          <w:color w:val="000000"/>
          <w:sz w:val="22"/>
          <w:szCs w:val="22"/>
        </w:rPr>
        <w:t>Describe how the workshop relates to ongoing collaborations and research in participating- or other centres</w:t>
      </w:r>
      <w:r w:rsidR="00C17B19">
        <w:rPr>
          <w:rFonts w:ascii="Arial" w:hAnsi="Arial" w:cs="Arial"/>
          <w:color w:val="000000"/>
          <w:sz w:val="22"/>
          <w:szCs w:val="22"/>
        </w:rPr>
        <w:t xml:space="preserve"> </w:t>
      </w:r>
      <w:r w:rsidR="0052051B">
        <w:rPr>
          <w:rFonts w:ascii="Arial" w:hAnsi="Arial" w:cs="Arial"/>
          <w:color w:val="000000"/>
          <w:sz w:val="22"/>
          <w:szCs w:val="22"/>
        </w:rPr>
        <w:t xml:space="preserve">/ organisations </w:t>
      </w:r>
      <w:r w:rsidR="00C17B19">
        <w:rPr>
          <w:rFonts w:ascii="Arial" w:hAnsi="Arial" w:cs="Arial"/>
          <w:color w:val="000000"/>
          <w:sz w:val="22"/>
          <w:szCs w:val="22"/>
        </w:rPr>
        <w:t xml:space="preserve">and/or </w:t>
      </w:r>
      <w:r w:rsidR="00222086" w:rsidRPr="00922299">
        <w:rPr>
          <w:rFonts w:ascii="Arial" w:hAnsi="Arial" w:cs="Arial"/>
          <w:color w:val="000000"/>
          <w:sz w:val="22"/>
          <w:szCs w:val="22"/>
        </w:rPr>
        <w:t>the existence of international initiatives or networks</w:t>
      </w:r>
      <w:r w:rsidR="00222086" w:rsidRPr="007E4603">
        <w:rPr>
          <w:rFonts w:ascii="Arial" w:hAnsi="Arial" w:cs="Arial"/>
          <w:color w:val="000000"/>
          <w:sz w:val="22"/>
          <w:szCs w:val="22"/>
        </w:rPr>
        <w:t>, connected to the topic of the workshop</w:t>
      </w:r>
      <w:r w:rsidR="00E968E0">
        <w:rPr>
          <w:rFonts w:ascii="Arial" w:hAnsi="Arial" w:cs="Arial"/>
          <w:color w:val="000000"/>
          <w:sz w:val="22"/>
          <w:szCs w:val="22"/>
        </w:rPr>
        <w:t xml:space="preserve"> and make clear that there is no duplication of efforts</w:t>
      </w:r>
      <w:r w:rsidR="000F78E9">
        <w:rPr>
          <w:rFonts w:ascii="Arial" w:hAnsi="Arial" w:cs="Arial"/>
          <w:color w:val="000000"/>
          <w:sz w:val="22"/>
          <w:szCs w:val="22"/>
        </w:rPr>
        <w:t>.</w:t>
      </w:r>
    </w:p>
    <w:p w14:paraId="69A978B3" w14:textId="50ACDEF1" w:rsidR="00270E4A" w:rsidRPr="004462D6" w:rsidRDefault="00657D46" w:rsidP="004462D6">
      <w:pPr>
        <w:pStyle w:val="Lijstalinea"/>
        <w:numPr>
          <w:ilvl w:val="0"/>
          <w:numId w:val="5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 w:rsidRPr="004462D6">
        <w:rPr>
          <w:rFonts w:ascii="Arial" w:hAnsi="Arial" w:cs="Arial"/>
          <w:color w:val="000000"/>
          <w:sz w:val="22"/>
          <w:szCs w:val="22"/>
        </w:rPr>
        <w:t>If</w:t>
      </w:r>
      <w:r w:rsidR="00857D16" w:rsidRPr="004462D6">
        <w:rPr>
          <w:rFonts w:ascii="Arial" w:hAnsi="Arial" w:cs="Arial"/>
          <w:color w:val="000000"/>
          <w:sz w:val="22"/>
          <w:szCs w:val="22"/>
        </w:rPr>
        <w:t xml:space="preserve"> this workshop follows up a previous one</w:t>
      </w:r>
      <w:r w:rsidR="00E968E0">
        <w:rPr>
          <w:rFonts w:ascii="Arial" w:hAnsi="Arial" w:cs="Arial"/>
          <w:color w:val="000000"/>
          <w:sz w:val="22"/>
          <w:szCs w:val="22"/>
        </w:rPr>
        <w:t>,</w:t>
      </w:r>
      <w:r w:rsidR="00857D16" w:rsidRPr="004462D6">
        <w:rPr>
          <w:rFonts w:ascii="Arial" w:hAnsi="Arial" w:cs="Arial"/>
          <w:color w:val="000000"/>
          <w:sz w:val="22"/>
          <w:szCs w:val="22"/>
        </w:rPr>
        <w:t xml:space="preserve"> on the same topic or from the same consortium,</w:t>
      </w:r>
      <w:r w:rsidR="00756AAF" w:rsidRPr="004462D6">
        <w:rPr>
          <w:rFonts w:ascii="Arial" w:hAnsi="Arial" w:cs="Arial"/>
          <w:color w:val="000000"/>
          <w:sz w:val="22"/>
          <w:szCs w:val="22"/>
        </w:rPr>
        <w:t xml:space="preserve"> provide</w:t>
      </w:r>
      <w:r w:rsidR="00FB5399">
        <w:rPr>
          <w:rFonts w:ascii="Arial" w:hAnsi="Arial" w:cs="Arial"/>
          <w:color w:val="000000"/>
          <w:sz w:val="22"/>
          <w:szCs w:val="22"/>
        </w:rPr>
        <w:t xml:space="preserve"> the</w:t>
      </w:r>
      <w:r w:rsidR="00756AAF" w:rsidRPr="004462D6">
        <w:rPr>
          <w:rFonts w:ascii="Arial" w:hAnsi="Arial" w:cs="Arial"/>
          <w:color w:val="000000"/>
          <w:sz w:val="22"/>
          <w:szCs w:val="22"/>
        </w:rPr>
        <w:t xml:space="preserve"> submitted or the published full report</w:t>
      </w:r>
      <w:r w:rsidR="0058631A">
        <w:rPr>
          <w:rFonts w:ascii="Arial" w:hAnsi="Arial" w:cs="Arial"/>
          <w:color w:val="000000"/>
          <w:sz w:val="22"/>
          <w:szCs w:val="22"/>
        </w:rPr>
        <w:t>(s)</w:t>
      </w:r>
      <w:r w:rsidR="00756AAF" w:rsidRPr="004462D6">
        <w:rPr>
          <w:rFonts w:ascii="Arial" w:hAnsi="Arial" w:cs="Arial"/>
          <w:color w:val="000000"/>
          <w:sz w:val="22"/>
          <w:szCs w:val="22"/>
        </w:rPr>
        <w:t xml:space="preserve"> of previous ENMC workshop(s) </w:t>
      </w:r>
      <w:r w:rsidR="00FB5399">
        <w:rPr>
          <w:rFonts w:ascii="Arial" w:hAnsi="Arial" w:cs="Arial"/>
          <w:color w:val="000000"/>
          <w:sz w:val="22"/>
          <w:szCs w:val="22"/>
        </w:rPr>
        <w:t>and other workshop derived publications or guidelines.</w:t>
      </w:r>
    </w:p>
    <w:p w14:paraId="1B2DC321" w14:textId="77777777" w:rsidR="004462D6" w:rsidRPr="004462D6" w:rsidRDefault="004462D6" w:rsidP="004462D6">
      <w:pPr>
        <w:pStyle w:val="Lijstalinea"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</w:p>
    <w:p w14:paraId="7200E4B4" w14:textId="4FBBC809" w:rsidR="00756AAF" w:rsidRPr="004462D6" w:rsidRDefault="002935E5" w:rsidP="004462D6">
      <w:pPr>
        <w:pStyle w:val="Kop2"/>
        <w:spacing w:before="0" w:after="12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</w:t>
      </w:r>
      <w:r w:rsidRPr="002935E5"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KSH</w:t>
      </w:r>
      <w:r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 AIMS AND DELIVERABLES</w:t>
      </w:r>
    </w:p>
    <w:p w14:paraId="7EDCCAF8" w14:textId="53524F0C" w:rsidR="007A2F57" w:rsidRDefault="007A2F57" w:rsidP="00A055D4">
      <w:pPr>
        <w:pStyle w:val="Norma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4B3B1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Aims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0E3694" w:rsidRPr="000E3694">
        <w:rPr>
          <w:rFonts w:ascii="Arial" w:hAnsi="Arial" w:cs="Arial"/>
          <w:color w:val="000000"/>
          <w:sz w:val="22"/>
          <w:szCs w:val="22"/>
          <w:lang w:val="en-US"/>
        </w:rPr>
        <w:t>Describe the key issues the workshop seeks to address and outline the long-term vision for the topic. Explain the rationale behind the workshop, highlight current challenges or gaps in knowledge, and, where relevant, draw on experiences from other disease areas.</w:t>
      </w:r>
    </w:p>
    <w:p w14:paraId="4B41049D" w14:textId="1C748A92" w:rsidR="00C970BD" w:rsidRPr="00980A68" w:rsidRDefault="007A2F57" w:rsidP="00E95155">
      <w:pPr>
        <w:pStyle w:val="Normaalweb"/>
        <w:numPr>
          <w:ilvl w:val="0"/>
          <w:numId w:val="6"/>
        </w:numPr>
        <w:spacing w:after="0" w:afterAutospacing="0"/>
        <w:rPr>
          <w:i/>
          <w:iCs/>
          <w:u w:val="single"/>
          <w:lang w:val="en-US"/>
        </w:rPr>
      </w:pPr>
      <w:r w:rsidRPr="00C970B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lastRenderedPageBreak/>
        <w:t>D</w:t>
      </w:r>
      <w:r w:rsidR="00756AAF" w:rsidRPr="00C970B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eliverables</w:t>
      </w:r>
      <w:r w:rsidRPr="00C970B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:</w:t>
      </w:r>
      <w:r w:rsidRPr="00C970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E3694" w:rsidRPr="000E3694">
        <w:rPr>
          <w:rFonts w:ascii="Arial" w:hAnsi="Arial" w:cs="Arial"/>
          <w:color w:val="000000"/>
          <w:sz w:val="22"/>
          <w:szCs w:val="22"/>
          <w:lang w:val="en-US"/>
        </w:rPr>
        <w:t>Define the concrete and achievable outcomes expected from the workshop. These should be realistic, focused, and feasible, and they must demonstrate a clear impact on the neuromuscular patient community.</w:t>
      </w:r>
      <w:r w:rsidR="00980A68">
        <w:rPr>
          <w:rFonts w:ascii="Arial" w:hAnsi="Arial" w:cs="Arial"/>
          <w:color w:val="000000"/>
          <w:sz w:val="22"/>
          <w:szCs w:val="22"/>
          <w:lang w:val="en-US"/>
        </w:rPr>
        <w:t xml:space="preserve">                  </w:t>
      </w:r>
      <w:r w:rsidR="000E3694" w:rsidRPr="00980A68">
        <w:rPr>
          <w:rFonts w:ascii="Arial" w:hAnsi="Arial" w:cs="Arial"/>
          <w:i/>
          <w:iCs/>
          <w:color w:val="000000"/>
          <w:sz w:val="22"/>
          <w:szCs w:val="22"/>
          <w:u w:val="single"/>
          <w:lang w:val="en-US"/>
        </w:rPr>
        <w:t>Note: This does not include the lay summary or the full workshop report.</w:t>
      </w:r>
    </w:p>
    <w:p w14:paraId="4AC34543" w14:textId="77777777" w:rsidR="000E3694" w:rsidRPr="00980A68" w:rsidRDefault="000E3694" w:rsidP="00E95155">
      <w:pPr>
        <w:pStyle w:val="Normaalweb"/>
        <w:spacing w:before="0" w:beforeAutospacing="0" w:after="0" w:afterAutospacing="0"/>
        <w:ind w:left="360"/>
        <w:rPr>
          <w:i/>
          <w:iCs/>
          <w:lang w:val="en-US"/>
        </w:rPr>
      </w:pPr>
    </w:p>
    <w:p w14:paraId="3671A384" w14:textId="362D5EAF" w:rsidR="00756AAF" w:rsidRPr="002935E5" w:rsidRDefault="002935E5" w:rsidP="00E95155">
      <w:pPr>
        <w:pStyle w:val="Kop2"/>
        <w:spacing w:before="0" w:after="0"/>
        <w:rPr>
          <w:rFonts w:ascii="Arial" w:hAnsi="Arial" w:cs="Arial"/>
          <w:b w:val="0"/>
          <w:i w:val="0"/>
          <w:iCs w:val="0"/>
          <w:color w:val="000000"/>
          <w:sz w:val="24"/>
          <w:szCs w:val="24"/>
        </w:rPr>
      </w:pPr>
      <w:r w:rsidRPr="002935E5"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TIMING OF THE WORKSHOP</w:t>
      </w:r>
    </w:p>
    <w:p w14:paraId="464C430B" w14:textId="135A9A38" w:rsidR="00702DF3" w:rsidRPr="00BB3C26" w:rsidRDefault="008D7504" w:rsidP="00A055D4">
      <w:pPr>
        <w:pStyle w:val="Lijstalinea"/>
        <w:numPr>
          <w:ilvl w:val="0"/>
          <w:numId w:val="7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D7504">
        <w:rPr>
          <w:rFonts w:ascii="Arial" w:hAnsi="Arial" w:cs="Arial"/>
          <w:color w:val="000000"/>
          <w:sz w:val="22"/>
          <w:szCs w:val="22"/>
        </w:rPr>
        <w:t>ropose 2–3 preliminary dates for your workshop, scheduled within 1 to 1.5 years after the submission date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A598C4" w14:textId="7BF36ADA" w:rsidR="00702DF3" w:rsidRPr="0079753D" w:rsidRDefault="00CF5EDB" w:rsidP="00A055D4">
      <w:pPr>
        <w:pStyle w:val="Lijstalinea"/>
        <w:numPr>
          <w:ilvl w:val="0"/>
          <w:numId w:val="7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702DF3" w:rsidRPr="00BB3C26">
        <w:rPr>
          <w:rFonts w:ascii="Arial" w:hAnsi="Arial" w:cs="Arial"/>
          <w:color w:val="000000"/>
          <w:sz w:val="22"/>
          <w:szCs w:val="22"/>
        </w:rPr>
        <w:t>ive a short rationale</w:t>
      </w:r>
      <w:r w:rsidR="00702DF3" w:rsidRPr="0079753D">
        <w:rPr>
          <w:rFonts w:ascii="Arial" w:hAnsi="Arial" w:cs="Arial"/>
          <w:color w:val="000000"/>
          <w:sz w:val="22"/>
          <w:szCs w:val="22"/>
        </w:rPr>
        <w:t xml:space="preserve"> for the proposed dates</w:t>
      </w:r>
      <w:r w:rsidR="00AA7E26">
        <w:rPr>
          <w:rFonts w:ascii="Arial" w:hAnsi="Arial" w:cs="Arial"/>
          <w:color w:val="000000"/>
          <w:sz w:val="22"/>
          <w:szCs w:val="22"/>
        </w:rPr>
        <w:t>.</w:t>
      </w:r>
    </w:p>
    <w:p w14:paraId="0FDA9127" w14:textId="77777777" w:rsidR="00756AAF" w:rsidRPr="007515A5" w:rsidRDefault="00756AAF" w:rsidP="00A055D4">
      <w:pPr>
        <w:spacing w:after="120"/>
        <w:ind w:left="720"/>
        <w:rPr>
          <w:rFonts w:ascii="Arial" w:hAnsi="Arial" w:cs="Arial"/>
          <w:i/>
          <w:color w:val="000000"/>
          <w:sz w:val="22"/>
          <w:szCs w:val="22"/>
        </w:rPr>
      </w:pPr>
    </w:p>
    <w:p w14:paraId="0D94BC9C" w14:textId="5C2F66FA" w:rsidR="00756AAF" w:rsidRDefault="002935E5" w:rsidP="004462D6">
      <w:pPr>
        <w:spacing w:after="12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DISSEMINATION OF WORKSHOP OUTCOMES OR PUBLICATION PLAN</w:t>
      </w:r>
    </w:p>
    <w:p w14:paraId="1E145CDA" w14:textId="43619A5F" w:rsidR="00756AAF" w:rsidRPr="0079753D" w:rsidRDefault="00806D9A" w:rsidP="00A055D4">
      <w:pPr>
        <w:pStyle w:val="Lijstalinea"/>
        <w:numPr>
          <w:ilvl w:val="0"/>
          <w:numId w:val="8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</w:t>
      </w:r>
      <w:r w:rsidR="00891943">
        <w:rPr>
          <w:rFonts w:ascii="Arial" w:hAnsi="Arial" w:cs="Arial"/>
          <w:color w:val="000000"/>
          <w:sz w:val="22"/>
          <w:szCs w:val="22"/>
        </w:rPr>
        <w:t xml:space="preserve"> how your consortium is going to report on the workshop outcomes, </w:t>
      </w:r>
      <w:r w:rsidR="00702DF3" w:rsidRPr="0079753D">
        <w:rPr>
          <w:rFonts w:ascii="Arial" w:hAnsi="Arial" w:cs="Arial"/>
          <w:color w:val="000000"/>
          <w:sz w:val="22"/>
          <w:szCs w:val="22"/>
        </w:rPr>
        <w:t xml:space="preserve">i.e. </w:t>
      </w:r>
      <w:r w:rsidR="00891943">
        <w:rPr>
          <w:rFonts w:ascii="Arial" w:hAnsi="Arial" w:cs="Arial"/>
          <w:color w:val="000000"/>
          <w:sz w:val="22"/>
          <w:szCs w:val="22"/>
        </w:rPr>
        <w:t xml:space="preserve">full and lay 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 xml:space="preserve">workshop report, additional publications anticipated to derive from the workshop, </w:t>
      </w:r>
      <w:r w:rsidR="00891943">
        <w:rPr>
          <w:rFonts w:ascii="Arial" w:hAnsi="Arial" w:cs="Arial"/>
          <w:color w:val="000000"/>
          <w:sz w:val="22"/>
          <w:szCs w:val="22"/>
        </w:rPr>
        <w:t xml:space="preserve">diagnostic, clinical and 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>care guidelines</w:t>
      </w:r>
      <w:r w:rsidR="00B433CB" w:rsidRPr="0079753D">
        <w:rPr>
          <w:rFonts w:ascii="Arial" w:hAnsi="Arial" w:cs="Arial"/>
          <w:color w:val="000000"/>
          <w:sz w:val="22"/>
          <w:szCs w:val="22"/>
        </w:rPr>
        <w:t>,</w:t>
      </w:r>
      <w:r w:rsidR="004462D6">
        <w:rPr>
          <w:rFonts w:ascii="Arial" w:hAnsi="Arial" w:cs="Arial"/>
          <w:color w:val="000000"/>
          <w:sz w:val="22"/>
          <w:szCs w:val="22"/>
        </w:rPr>
        <w:t xml:space="preserve"> 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>hospital protocols</w:t>
      </w:r>
      <w:r w:rsidR="00B433CB" w:rsidRPr="0079753D">
        <w:rPr>
          <w:rFonts w:ascii="Arial" w:hAnsi="Arial" w:cs="Arial"/>
          <w:color w:val="000000"/>
          <w:sz w:val="22"/>
          <w:szCs w:val="22"/>
        </w:rPr>
        <w:t>,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 xml:space="preserve"> study protocols, presentation at international conferences etc. </w:t>
      </w:r>
    </w:p>
    <w:p w14:paraId="7AD50EA5" w14:textId="697EE055" w:rsidR="00B433CB" w:rsidRPr="004462D6" w:rsidRDefault="00CF5EDB" w:rsidP="00A055D4">
      <w:pPr>
        <w:pStyle w:val="Lijstalinea"/>
        <w:numPr>
          <w:ilvl w:val="0"/>
          <w:numId w:val="8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B433CB" w:rsidRPr="0079753D">
        <w:rPr>
          <w:rFonts w:ascii="Arial" w:hAnsi="Arial" w:cs="Arial"/>
          <w:color w:val="000000"/>
          <w:sz w:val="22"/>
          <w:szCs w:val="22"/>
        </w:rPr>
        <w:t>nclude planning of this dissemination plan</w:t>
      </w:r>
    </w:p>
    <w:p w14:paraId="6D0C5C04" w14:textId="77777777" w:rsidR="004462D6" w:rsidRPr="0079753D" w:rsidRDefault="004462D6" w:rsidP="004462D6">
      <w:pPr>
        <w:pStyle w:val="Lijstalinea"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</w:p>
    <w:p w14:paraId="050FE586" w14:textId="3C91F80A" w:rsidR="00756AAF" w:rsidRPr="003D6E45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iCs/>
          <w:sz w:val="22"/>
          <w:szCs w:val="22"/>
        </w:rPr>
      </w:pPr>
      <w:r w:rsidRPr="00756AAF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PROPOSED WORKSHOP PROGRAMME</w:t>
      </w:r>
    </w:p>
    <w:p w14:paraId="091EADC5" w14:textId="00A50063" w:rsidR="00B433CB" w:rsidRPr="00B10A67" w:rsidRDefault="00B10A67" w:rsidP="00B10A67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Assign presentations and session chair</w:t>
      </w:r>
      <w:r w:rsidR="00891943">
        <w:rPr>
          <w:rFonts w:ascii="Arial" w:hAnsi="Arial" w:cs="Arial"/>
          <w:color w:val="000000"/>
          <w:sz w:val="22"/>
          <w:szCs w:val="22"/>
          <w:lang w:val="en-GB"/>
        </w:rPr>
        <w:t xml:space="preserve"> role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to workshop participants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, 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every participant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must have 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an </w:t>
      </w:r>
      <w:r w:rsidRPr="00FA6E17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active role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at the </w:t>
      </w:r>
      <w:r w:rsidR="00CF5EDB"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>workshop,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as presenter</w:t>
      </w:r>
      <w:r w:rsidR="00B965A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and/or chair of a session.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</w:p>
    <w:p w14:paraId="5B6AA9FF" w14:textId="29294D65" w:rsidR="00B10A67" w:rsidRDefault="00B10A67" w:rsidP="00B10A67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Plan </w:t>
      </w:r>
      <w:r w:rsidR="00806D9A">
        <w:rPr>
          <w:rFonts w:ascii="Arial" w:hAnsi="Arial" w:cs="Arial"/>
          <w:iCs/>
          <w:color w:val="000000"/>
          <w:sz w:val="22"/>
          <w:szCs w:val="22"/>
          <w:lang w:val="en-GB"/>
        </w:rPr>
        <w:t>extensive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>discussion time after each presentation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or after each session</w:t>
      </w:r>
      <w:r w:rsidR="000833F2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(at least 30 minutes)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to adhere to the interactive workshop concept</w:t>
      </w:r>
      <w:r w:rsidR="00582E88">
        <w:rPr>
          <w:rFonts w:ascii="Arial" w:hAnsi="Arial" w:cs="Arial"/>
          <w:iCs/>
          <w:color w:val="000000"/>
          <w:sz w:val="22"/>
          <w:szCs w:val="22"/>
          <w:lang w:val="en-GB"/>
        </w:rPr>
        <w:t>.</w:t>
      </w:r>
    </w:p>
    <w:p w14:paraId="17905856" w14:textId="0DB40EDD" w:rsidR="00500EAB" w:rsidRPr="00B23309" w:rsidRDefault="00BB3C26" w:rsidP="00B23309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966D14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A</w:t>
      </w:r>
      <w:r w:rsidR="00756AAF" w:rsidRPr="00966D14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void</w:t>
      </w:r>
      <w:r w:rsidR="00756AAF"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lengthy didactic lectures</w:t>
      </w:r>
      <w:r w:rsidR="00B433CB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, </w:t>
      </w:r>
      <w:r w:rsidR="00CF5EDB">
        <w:rPr>
          <w:rFonts w:ascii="Arial" w:hAnsi="Arial" w:cs="Arial"/>
          <w:iCs/>
          <w:color w:val="000000"/>
          <w:sz w:val="22"/>
          <w:szCs w:val="22"/>
          <w:lang w:val="en-GB"/>
        </w:rPr>
        <w:t>repetitions,</w:t>
      </w:r>
      <w:r w:rsidR="00B433CB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 presentation of published dat</w:t>
      </w:r>
      <w:r w:rsidR="008C0A80">
        <w:rPr>
          <w:rFonts w:ascii="Arial" w:hAnsi="Arial" w:cs="Arial"/>
          <w:iCs/>
          <w:color w:val="000000"/>
          <w:sz w:val="22"/>
          <w:szCs w:val="22"/>
          <w:lang w:val="en-GB"/>
        </w:rPr>
        <w:t>a</w:t>
      </w:r>
      <w:r w:rsidR="004952C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(these should be distributed</w:t>
      </w:r>
      <w:r w:rsidR="00964B21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to all attendees before the workshop takes place as preparatory work)</w:t>
      </w:r>
    </w:p>
    <w:p w14:paraId="2967BEF1" w14:textId="32BF8C34" w:rsidR="00C2239E" w:rsidRDefault="00C2239E" w:rsidP="00093760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en-GB"/>
        </w:rPr>
      </w:pPr>
      <w:r w:rsidRPr="00500EAB">
        <w:rPr>
          <w:rFonts w:ascii="Arial" w:hAnsi="Arial" w:cs="Arial"/>
          <w:color w:val="000000"/>
          <w:sz w:val="22"/>
          <w:szCs w:val="22"/>
          <w:lang w:val="en-GB"/>
        </w:rPr>
        <w:t xml:space="preserve">The final session </w:t>
      </w:r>
      <w:r w:rsidR="00237AD8" w:rsidRPr="00500EAB">
        <w:rPr>
          <w:rFonts w:ascii="Arial" w:hAnsi="Arial" w:cs="Arial"/>
          <w:color w:val="000000"/>
          <w:sz w:val="22"/>
          <w:szCs w:val="22"/>
          <w:lang w:val="en-GB"/>
        </w:rPr>
        <w:t>should</w:t>
      </w:r>
      <w:r w:rsidRPr="00500EAB">
        <w:rPr>
          <w:rFonts w:ascii="Arial" w:hAnsi="Arial" w:cs="Arial"/>
          <w:color w:val="000000"/>
          <w:sz w:val="22"/>
          <w:szCs w:val="22"/>
          <w:lang w:val="en-GB"/>
        </w:rPr>
        <w:t xml:space="preserve"> focus on the workshop outcomes (deliverables), key conclusions, and the establishment of a new consortium or the strengthening of an existing one to support ongoing collaborative research and future initiatives.</w:t>
      </w:r>
    </w:p>
    <w:p w14:paraId="15DDE42E" w14:textId="77777777" w:rsidR="00093760" w:rsidRPr="00500EAB" w:rsidRDefault="00093760" w:rsidP="00093760">
      <w:pPr>
        <w:pStyle w:val="Normaalweb"/>
        <w:spacing w:before="0" w:beforeAutospacing="0" w:after="120" w:afterAutospacing="0"/>
        <w:ind w:left="7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D9611E8" w14:textId="2766A002" w:rsidR="00756AAF" w:rsidRPr="003C0137" w:rsidRDefault="003C0137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iCs/>
          <w:color w:val="2F5496" w:themeColor="accent1" w:themeShade="BF"/>
          <w:sz w:val="22"/>
          <w:szCs w:val="22"/>
          <w:lang w:val="en-GB"/>
        </w:rPr>
      </w:pP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OPOSED LIST OF PARTICIPANTS</w:t>
      </w:r>
      <w:r w:rsidR="00222086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139CD37" w14:textId="0E309C89" w:rsidR="00756AAF" w:rsidRDefault="006C60FD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>I</w:t>
      </w:r>
      <w:r w:rsidRPr="006C60FD">
        <w:rPr>
          <w:rFonts w:ascii="Arial" w:hAnsi="Arial" w:cs="Arial"/>
          <w:iCs/>
          <w:color w:val="000000"/>
          <w:sz w:val="22"/>
          <w:szCs w:val="22"/>
          <w:lang w:val="en-GB"/>
        </w:rPr>
        <w:t>nclude a list of proposed participants (maximum 26</w:t>
      </w:r>
      <w:r w:rsidR="00CF24E9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for a </w:t>
      </w:r>
      <w:r w:rsidR="002A25F9">
        <w:rPr>
          <w:rFonts w:ascii="Arial" w:hAnsi="Arial" w:cs="Arial"/>
          <w:iCs/>
          <w:color w:val="000000"/>
          <w:sz w:val="22"/>
          <w:szCs w:val="22"/>
          <w:lang w:val="en-GB"/>
        </w:rPr>
        <w:t>R</w:t>
      </w:r>
      <w:r w:rsidR="00CF24E9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egular workshop and maximum 35 for a Themed </w:t>
      </w:r>
      <w:r w:rsidR="002A25F9">
        <w:rPr>
          <w:rFonts w:ascii="Arial" w:hAnsi="Arial" w:cs="Arial"/>
          <w:iCs/>
          <w:color w:val="000000"/>
          <w:sz w:val="22"/>
          <w:szCs w:val="22"/>
          <w:lang w:val="en-GB"/>
        </w:rPr>
        <w:t>workshop</w:t>
      </w:r>
      <w:r w:rsidRPr="006C60FD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), specifying each person's name, email address, discipline, and place of work, along with a brief rationale for their invitation. Incomplete lists will </w:t>
      </w:r>
      <w:r w:rsidRPr="006F148B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not</w:t>
      </w:r>
      <w:r w:rsidRPr="006C60FD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be accepted for review by the Research Committee (refer to the ENMC workshop participants list template).</w:t>
      </w:r>
      <w:r w:rsidR="00ED3F18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</w:p>
    <w:p w14:paraId="283599E8" w14:textId="63CD6256" w:rsidR="00BB3C26" w:rsidRDefault="00052751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>A</w:t>
      </w:r>
      <w:r w:rsidR="0022208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geographically balanced and multi-disciplinary group of participants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is required</w:t>
      </w:r>
      <w:r w:rsidR="00823F6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. This includes that only a </w:t>
      </w:r>
      <w:r w:rsidR="00823F6C" w:rsidRPr="00CF3BBA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maximum of 2 persons from the same institution</w:t>
      </w:r>
      <w:r w:rsidR="00823F6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can be invited</w:t>
      </w:r>
      <w:r w:rsidR="00271BF9">
        <w:rPr>
          <w:rFonts w:ascii="Arial" w:hAnsi="Arial" w:cs="Arial"/>
          <w:iCs/>
          <w:color w:val="000000"/>
          <w:sz w:val="22"/>
          <w:szCs w:val="22"/>
          <w:lang w:val="en-GB"/>
        </w:rPr>
        <w:t>.</w:t>
      </w:r>
    </w:p>
    <w:p w14:paraId="2DD61343" w14:textId="1D88F180" w:rsidR="00016044" w:rsidRPr="00CF3BBA" w:rsidRDefault="00BB3C26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CF3BBA">
        <w:rPr>
          <w:rFonts w:ascii="Arial" w:hAnsi="Arial" w:cs="Arial"/>
          <w:color w:val="000000"/>
          <w:sz w:val="22"/>
          <w:szCs w:val="22"/>
          <w:lang w:val="en-GB"/>
        </w:rPr>
        <w:t>O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rganisers are </w:t>
      </w:r>
      <w:r w:rsidR="008E62E9" w:rsidRPr="00CF3BBA">
        <w:rPr>
          <w:rFonts w:ascii="Arial" w:hAnsi="Arial" w:cs="Arial"/>
          <w:color w:val="000000"/>
          <w:sz w:val="22"/>
          <w:szCs w:val="22"/>
          <w:lang w:val="en-GB"/>
        </w:rPr>
        <w:t>advised</w:t>
      </w:r>
      <w:r w:rsidR="00F053AA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to contact all suggested participants </w:t>
      </w:r>
      <w:r w:rsidR="00756AAF" w:rsidRPr="00CF3BBA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before 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>the submission of an application to the ENMC</w:t>
      </w:r>
      <w:r w:rsidR="00A055D4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 to </w:t>
      </w:r>
      <w:r w:rsidR="0058631A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agree on a presentation title and to </w:t>
      </w:r>
      <w:r w:rsidR="00A055D4" w:rsidRPr="00CF3BBA">
        <w:rPr>
          <w:rFonts w:ascii="Arial" w:hAnsi="Arial" w:cs="Arial"/>
          <w:color w:val="000000"/>
          <w:sz w:val="22"/>
          <w:szCs w:val="22"/>
          <w:lang w:val="en-GB"/>
        </w:rPr>
        <w:t>inquire on the a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>vailab</w:t>
      </w:r>
      <w:r w:rsidR="00A055D4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ility 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>for a future workshop</w:t>
      </w:r>
      <w:r w:rsidR="00F10E52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176DB40" w14:textId="663A6CCB" w:rsidR="00C34127" w:rsidRPr="00CF1516" w:rsidRDefault="00F10E52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One to three</w:t>
      </w:r>
      <w:r w:rsidR="00EF14D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944D2">
        <w:rPr>
          <w:rFonts w:ascii="Arial" w:hAnsi="Arial" w:cs="Arial"/>
          <w:color w:val="000000"/>
          <w:sz w:val="22"/>
          <w:szCs w:val="22"/>
          <w:lang w:val="en-GB"/>
        </w:rPr>
        <w:t xml:space="preserve">Early Career candidates </w:t>
      </w:r>
      <w:r w:rsidR="00B02F3C">
        <w:rPr>
          <w:rFonts w:ascii="Arial" w:hAnsi="Arial" w:cs="Arial"/>
          <w:color w:val="000000"/>
          <w:sz w:val="22"/>
          <w:szCs w:val="22"/>
          <w:lang w:val="en-GB"/>
        </w:rPr>
        <w:t>are selected to attend the workshop</w:t>
      </w:r>
      <w:r w:rsidR="00CF1516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41392A8D" w14:textId="45B9F1FE" w:rsidR="00CF1516" w:rsidRPr="0058631A" w:rsidRDefault="000973E7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>P</w:t>
      </w:r>
      <w:r w:rsidRPr="000973E7">
        <w:rPr>
          <w:rFonts w:ascii="Arial" w:hAnsi="Arial" w:cs="Arial"/>
          <w:iCs/>
          <w:color w:val="000000"/>
          <w:sz w:val="22"/>
          <w:szCs w:val="22"/>
          <w:lang w:val="en-GB"/>
        </w:rPr>
        <w:t>articipation of at least one and up to a maximum of four patient representative(s)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are selected to attend the workshop.</w:t>
      </w:r>
    </w:p>
    <w:p w14:paraId="7408FA29" w14:textId="77777777" w:rsidR="0058631A" w:rsidRPr="00EE7C5F" w:rsidRDefault="0058631A" w:rsidP="0058631A">
      <w:pPr>
        <w:pStyle w:val="Normaalweb"/>
        <w:spacing w:before="0" w:beforeAutospacing="0" w:after="120" w:afterAutospacing="0"/>
        <w:ind w:left="720"/>
        <w:rPr>
          <w:rFonts w:ascii="Arial" w:hAnsi="Arial" w:cs="Arial"/>
          <w:iCs/>
          <w:color w:val="000000"/>
          <w:sz w:val="22"/>
          <w:szCs w:val="22"/>
          <w:lang w:val="en-GB"/>
        </w:rPr>
      </w:pPr>
    </w:p>
    <w:p w14:paraId="563435D7" w14:textId="0AA1E855" w:rsidR="00756AAF" w:rsidRPr="003D6E45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</w:pPr>
      <w:r w:rsidRPr="00756AAF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CO-</w:t>
      </w:r>
      <w:r w:rsidR="00B66B7C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FUNDING</w:t>
      </w:r>
    </w:p>
    <w:p w14:paraId="38562663" w14:textId="399CA309" w:rsidR="004E3A5A" w:rsidRDefault="004E3A5A" w:rsidP="004462D6">
      <w:pPr>
        <w:pStyle w:val="Lijstalinea"/>
        <w:numPr>
          <w:ilvl w:val="0"/>
          <w:numId w:val="11"/>
        </w:numPr>
        <w:tabs>
          <w:tab w:val="left" w:pos="-720"/>
        </w:tabs>
        <w:suppressAutoHyphens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</w:t>
      </w:r>
      <w:r w:rsidRPr="004E3A5A">
        <w:rPr>
          <w:rFonts w:ascii="Arial" w:hAnsi="Arial" w:cs="Arial"/>
          <w:iCs/>
          <w:color w:val="000000"/>
          <w:sz w:val="22"/>
          <w:szCs w:val="22"/>
        </w:rPr>
        <w:t>ndicate the (patient) organisations and/or industry partners (with a minimum of two companies) that are committed to co-funding travel expenses, particularly in cases where there is a high number of participants from outside the EU, in accordance with the travel reimbursement policy (see guidelines).</w:t>
      </w:r>
    </w:p>
    <w:p w14:paraId="23D0D1CC" w14:textId="77777777" w:rsidR="002935E5" w:rsidRPr="004C7E19" w:rsidRDefault="002935E5" w:rsidP="002935E5">
      <w:pPr>
        <w:pStyle w:val="Lijstalinea"/>
        <w:tabs>
          <w:tab w:val="left" w:pos="-720"/>
        </w:tabs>
        <w:suppressAutoHyphens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</w:p>
    <w:p w14:paraId="701990C6" w14:textId="28F00CE2" w:rsidR="00756AAF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PREPARATORY</w:t>
      </w:r>
      <w:r w:rsidRPr="003C0137">
        <w:rPr>
          <w:rFonts w:ascii="Arial" w:hAnsi="Arial" w:cs="Arial"/>
          <w:b/>
          <w:bCs/>
          <w:iCs/>
          <w:color w:val="2F5496" w:themeColor="accent1" w:themeShade="BF"/>
          <w:sz w:val="22"/>
          <w:szCs w:val="22"/>
          <w:lang w:val="en-GB"/>
        </w:rPr>
        <w:t xml:space="preserve"> </w:t>
      </w: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ACTIVITIES</w:t>
      </w:r>
      <w:r w:rsidR="00A055D4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374C6C3" w14:textId="5DD5F057" w:rsidR="006F685C" w:rsidRPr="00892537" w:rsidRDefault="006F685C" w:rsidP="00F10E52">
      <w:pPr>
        <w:pStyle w:val="Normaalweb"/>
        <w:numPr>
          <w:ilvl w:val="0"/>
          <w:numId w:val="12"/>
        </w:numPr>
        <w:spacing w:after="12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6F685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Include all necessary preparatory work required to ensure the success of the workshop, such as conducting surveys on participants’ national data,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Delphi rounds, </w:t>
      </w:r>
      <w:r w:rsidRPr="006F685C">
        <w:rPr>
          <w:rFonts w:ascii="Arial" w:hAnsi="Arial" w:cs="Arial"/>
          <w:iCs/>
          <w:color w:val="000000"/>
          <w:sz w:val="22"/>
          <w:szCs w:val="22"/>
          <w:lang w:val="en-GB"/>
        </w:rPr>
        <w:t>performing literature reviews, drafting concept guidelines, etc.</w:t>
      </w:r>
    </w:p>
    <w:p w14:paraId="13DA48D6" w14:textId="51F9DF09" w:rsidR="006F685C" w:rsidRDefault="006F685C" w:rsidP="00F10E52">
      <w:pPr>
        <w:pStyle w:val="Norma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6F685C">
        <w:rPr>
          <w:rFonts w:ascii="Arial" w:hAnsi="Arial" w:cs="Arial"/>
          <w:iCs/>
          <w:color w:val="000000"/>
          <w:sz w:val="22"/>
          <w:szCs w:val="22"/>
          <w:lang w:val="en-GB"/>
        </w:rPr>
        <w:t>Provide an outline of the materials and information that will be shared with participants in advance of the workshop</w:t>
      </w:r>
    </w:p>
    <w:p w14:paraId="294F137D" w14:textId="77777777" w:rsidR="005D280E" w:rsidRPr="005D280E" w:rsidRDefault="005D280E" w:rsidP="00F10E52">
      <w:pPr>
        <w:pStyle w:val="Lijstalinea"/>
        <w:rPr>
          <w:rFonts w:ascii="Arial" w:eastAsia="Arial Unicode MS" w:hAnsi="Arial" w:cs="Arial"/>
          <w:iCs/>
          <w:color w:val="000000"/>
          <w:sz w:val="22"/>
          <w:szCs w:val="22"/>
        </w:rPr>
      </w:pPr>
    </w:p>
    <w:p w14:paraId="5E352A33" w14:textId="77777777" w:rsidR="003C0137" w:rsidRDefault="003C0137" w:rsidP="00F10E52">
      <w:pPr>
        <w:pStyle w:val="Norma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</w:p>
    <w:p w14:paraId="4C0C657A" w14:textId="1445BF83" w:rsidR="003C0137" w:rsidRPr="003C0137" w:rsidRDefault="003C0137" w:rsidP="00F10E52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iCs/>
          <w:color w:val="2F5496" w:themeColor="accent1" w:themeShade="BF"/>
          <w:sz w:val="22"/>
          <w:szCs w:val="22"/>
          <w:lang w:val="en-GB"/>
        </w:rPr>
      </w:pP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EFERENCES</w:t>
      </w:r>
    </w:p>
    <w:p w14:paraId="72DE3C0F" w14:textId="0A550981" w:rsidR="00A055D4" w:rsidRPr="00A055D4" w:rsidRDefault="0058631A" w:rsidP="00A055D4">
      <w:pPr>
        <w:pStyle w:val="Lijstalinea"/>
        <w:numPr>
          <w:ilvl w:val="0"/>
          <w:numId w:val="14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L</w:t>
      </w:r>
      <w:r w:rsidR="00756AAF" w:rsidRPr="00A055D4">
        <w:rPr>
          <w:rFonts w:ascii="Arial" w:hAnsi="Arial" w:cs="Arial"/>
          <w:iCs/>
          <w:color w:val="000000"/>
          <w:sz w:val="22"/>
          <w:szCs w:val="22"/>
        </w:rPr>
        <w:t xml:space="preserve">ist here only the relevant articles or reviews up to a maximum of </w:t>
      </w:r>
      <w:r w:rsidR="0090525D">
        <w:rPr>
          <w:rFonts w:ascii="Arial" w:hAnsi="Arial" w:cs="Arial"/>
          <w:iCs/>
          <w:color w:val="000000"/>
          <w:sz w:val="22"/>
          <w:szCs w:val="22"/>
        </w:rPr>
        <w:t>1</w:t>
      </w:r>
      <w:r w:rsidR="00756AAF" w:rsidRPr="00A055D4">
        <w:rPr>
          <w:rFonts w:ascii="Arial" w:hAnsi="Arial" w:cs="Arial"/>
          <w:iCs/>
          <w:color w:val="000000"/>
          <w:sz w:val="22"/>
          <w:szCs w:val="22"/>
        </w:rPr>
        <w:t xml:space="preserve">5 references. </w:t>
      </w:r>
    </w:p>
    <w:p w14:paraId="310B03FD" w14:textId="53B1A4A1" w:rsidR="00756AAF" w:rsidRPr="00A055D4" w:rsidRDefault="0058631A" w:rsidP="00A055D4">
      <w:pPr>
        <w:pStyle w:val="Lijstalinea"/>
        <w:numPr>
          <w:ilvl w:val="0"/>
          <w:numId w:val="14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</w:t>
      </w:r>
      <w:r w:rsidR="00756AAF" w:rsidRPr="00A055D4">
        <w:rPr>
          <w:rFonts w:ascii="Arial" w:hAnsi="Arial" w:cs="Arial"/>
          <w:iCs/>
          <w:color w:val="000000"/>
          <w:sz w:val="22"/>
          <w:szCs w:val="22"/>
        </w:rPr>
        <w:t>nclude the previous ENMC workshop report(s) either in published or submitted format</w:t>
      </w:r>
    </w:p>
    <w:p w14:paraId="7A5F8FDB" w14:textId="17C0B5A4" w:rsidR="00842414" w:rsidRPr="003C0137" w:rsidRDefault="00842414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color w:val="244061"/>
          <w:lang w:val="en-US"/>
        </w:rPr>
      </w:pPr>
    </w:p>
    <w:sectPr w:rsidR="00842414" w:rsidRPr="003C0137" w:rsidSect="00CF5E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0C85" w14:textId="77777777" w:rsidR="00846C21" w:rsidRDefault="00846C21" w:rsidP="00BB3C26">
      <w:r>
        <w:separator/>
      </w:r>
    </w:p>
  </w:endnote>
  <w:endnote w:type="continuationSeparator" w:id="0">
    <w:p w14:paraId="7699F08F" w14:textId="77777777" w:rsidR="00846C21" w:rsidRDefault="00846C21" w:rsidP="00BB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B179" w14:textId="7996507E" w:rsidR="0034723B" w:rsidRPr="00454EE3" w:rsidRDefault="0015366B" w:rsidP="0034723B">
    <w:pPr>
      <w:pStyle w:val="Voetteks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September</w:t>
    </w:r>
    <w:r w:rsidR="0034723B">
      <w:rPr>
        <w:rFonts w:ascii="Arial" w:hAnsi="Arial" w:cs="Arial"/>
        <w:sz w:val="22"/>
        <w:szCs w:val="22"/>
      </w:rPr>
      <w:t xml:space="preserve"> 2025</w:t>
    </w:r>
  </w:p>
  <w:p w14:paraId="5B051AE3" w14:textId="77777777" w:rsidR="00CA4772" w:rsidRDefault="00CA47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EA08" w14:textId="65D20A50" w:rsidR="00454EE3" w:rsidRPr="00454EE3" w:rsidRDefault="00AA1C4A">
    <w:pPr>
      <w:pStyle w:val="Voetteks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September</w:t>
    </w:r>
    <w:r w:rsidR="00454EE3">
      <w:rPr>
        <w:rFonts w:ascii="Arial" w:hAnsi="Arial" w:cs="Arial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D034" w14:textId="77777777" w:rsidR="00846C21" w:rsidRDefault="00846C21" w:rsidP="00BB3C26">
      <w:r>
        <w:separator/>
      </w:r>
    </w:p>
  </w:footnote>
  <w:footnote w:type="continuationSeparator" w:id="0">
    <w:p w14:paraId="30548E29" w14:textId="77777777" w:rsidR="00846C21" w:rsidRDefault="00846C21" w:rsidP="00BB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153C" w14:textId="369C322C" w:rsidR="00CF5EDB" w:rsidRPr="005D7A4A" w:rsidRDefault="00CF5EDB" w:rsidP="00CF5EDB">
    <w:pPr>
      <w:pStyle w:val="Koptekst"/>
      <w:rPr>
        <w:rFonts w:ascii="Arial" w:hAnsi="Arial" w:cs="Arial"/>
        <w:color w:val="808080" w:themeColor="background1" w:themeShade="80"/>
        <w:sz w:val="20"/>
        <w:szCs w:val="20"/>
      </w:rPr>
    </w:pPr>
    <w:r w:rsidRPr="005D7A4A">
      <w:rPr>
        <w:rFonts w:ascii="Arial" w:hAnsi="Arial" w:cs="Arial"/>
        <w:color w:val="808080" w:themeColor="background1" w:themeShade="80"/>
        <w:sz w:val="20"/>
        <w:szCs w:val="20"/>
      </w:rPr>
      <w:t>ENMC workshop application</w:t>
    </w:r>
    <w:r w:rsidR="006E400B">
      <w:rPr>
        <w:rFonts w:ascii="Arial" w:hAnsi="Arial" w:cs="Arial"/>
        <w:color w:val="808080" w:themeColor="background1" w:themeShade="80"/>
        <w:sz w:val="20"/>
        <w:szCs w:val="20"/>
      </w:rPr>
      <w:t xml:space="preserve"> template</w:t>
    </w:r>
    <w:r w:rsidRPr="005D7A4A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sdt>
      <w:sdtPr>
        <w:rPr>
          <w:rFonts w:ascii="Arial" w:hAnsi="Arial" w:cs="Arial"/>
          <w:color w:val="808080" w:themeColor="background1" w:themeShade="80"/>
          <w:sz w:val="20"/>
          <w:szCs w:val="20"/>
        </w:rPr>
        <w:id w:val="1509949739"/>
        <w:docPartObj>
          <w:docPartGallery w:val="Page Numbers (Top of Page)"/>
          <w:docPartUnique/>
        </w:docPartObj>
      </w:sdtPr>
      <w:sdtContent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tab/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tab/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begin"/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instrText>PAGE   \* MERGEFORMAT</w:instrText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20"/>
            <w:szCs w:val="20"/>
          </w:rPr>
          <w:t>2</w:t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end"/>
        </w:r>
      </w:sdtContent>
    </w:sdt>
  </w:p>
  <w:p w14:paraId="4E772CC7" w14:textId="77777777" w:rsidR="00BB3C26" w:rsidRDefault="00BB3C26">
    <w:pPr>
      <w:pStyle w:val="Koptekst"/>
    </w:pPr>
  </w:p>
  <w:p w14:paraId="484B4279" w14:textId="77777777" w:rsidR="00BB3C26" w:rsidRDefault="00BB3C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D21A" w14:textId="0A1FE97E" w:rsidR="0048655E" w:rsidRDefault="00000000" w:rsidP="0048655E">
    <w:pPr>
      <w:jc w:val="center"/>
      <w:rPr>
        <w:rFonts w:ascii="Arial" w:hAnsi="Arial" w:cs="Arial"/>
        <w:b/>
        <w:bCs/>
        <w:caps/>
        <w:sz w:val="22"/>
        <w:szCs w:val="22"/>
      </w:rPr>
    </w:pPr>
    <w:r>
      <w:rPr>
        <w:noProof/>
        <w:sz w:val="40"/>
        <w:szCs w:val="40"/>
        <w:lang w:val="nl-NL"/>
      </w:rPr>
      <w:object w:dxaOrig="1440" w:dyaOrig="1440" w14:anchorId="20FA4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6.8pt;margin-top:0;width:115.8pt;height:127.25pt;z-index:251658240;visibility:visible;mso-wrap-edited:f">
          <v:imagedata r:id="rId1" o:title=""/>
          <w10:wrap type="square"/>
        </v:shape>
        <o:OLEObject Type="Embed" ProgID="Word.Picture.8" ShapeID="_x0000_s1026" DrawAspect="Content" ObjectID="_1820739852" r:id="rId2"/>
      </w:object>
    </w:r>
  </w:p>
  <w:p w14:paraId="79B52306" w14:textId="7E019702" w:rsidR="0069359B" w:rsidRPr="00FA2B32" w:rsidRDefault="0048655E" w:rsidP="007354E0">
    <w:pPr>
      <w:jc w:val="right"/>
      <w:rPr>
        <w:rFonts w:ascii="Arial" w:hAnsi="Arial" w:cs="Arial"/>
        <w:b/>
        <w:bCs/>
        <w:caps/>
        <w:color w:val="7F7F7F"/>
      </w:rPr>
    </w:pPr>
    <w:r w:rsidRPr="00FA2B32">
      <w:rPr>
        <w:rFonts w:ascii="Arial" w:hAnsi="Arial" w:cs="Arial"/>
        <w:b/>
        <w:bCs/>
        <w:caps/>
        <w:color w:val="7F7F7F"/>
      </w:rPr>
      <w:t>ENMC workshop</w:t>
    </w:r>
    <w:r>
      <w:rPr>
        <w:rFonts w:ascii="Arial" w:hAnsi="Arial" w:cs="Arial"/>
        <w:b/>
        <w:bCs/>
        <w:caps/>
        <w:color w:val="7F7F7F"/>
      </w:rPr>
      <w:t xml:space="preserve"> </w:t>
    </w:r>
    <w:r w:rsidRPr="00FA2B32">
      <w:rPr>
        <w:rFonts w:ascii="Arial" w:hAnsi="Arial" w:cs="Arial"/>
        <w:b/>
        <w:bCs/>
        <w:caps/>
        <w:color w:val="7F7F7F"/>
      </w:rPr>
      <w:t>application</w:t>
    </w:r>
    <w:r w:rsidR="007354E0">
      <w:rPr>
        <w:rFonts w:ascii="Arial" w:hAnsi="Arial" w:cs="Arial"/>
        <w:b/>
        <w:bCs/>
        <w:caps/>
        <w:color w:val="7F7F7F"/>
      </w:rPr>
      <w:t xml:space="preserve"> </w:t>
    </w:r>
    <w:r w:rsidR="0069359B">
      <w:rPr>
        <w:rFonts w:ascii="Arial" w:hAnsi="Arial" w:cs="Arial"/>
        <w:b/>
        <w:bCs/>
        <w:caps/>
        <w:color w:val="7F7F7F"/>
      </w:rPr>
      <w:t>TEMPLATE</w:t>
    </w:r>
  </w:p>
  <w:p w14:paraId="5BBAC337" w14:textId="77777777" w:rsidR="0048655E" w:rsidRDefault="0048655E" w:rsidP="0048655E">
    <w:pPr>
      <w:pStyle w:val="Koptekst"/>
    </w:pPr>
  </w:p>
  <w:p w14:paraId="46880680" w14:textId="77777777" w:rsidR="0048655E" w:rsidRDefault="004865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A9"/>
    <w:multiLevelType w:val="hybridMultilevel"/>
    <w:tmpl w:val="9B5E14A0"/>
    <w:lvl w:ilvl="0" w:tplc="8BDAB83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D50"/>
    <w:multiLevelType w:val="hybridMultilevel"/>
    <w:tmpl w:val="20DAB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0049"/>
    <w:multiLevelType w:val="hybridMultilevel"/>
    <w:tmpl w:val="4E3A847A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2E6B"/>
    <w:multiLevelType w:val="hybridMultilevel"/>
    <w:tmpl w:val="14C4094A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94A"/>
    <w:multiLevelType w:val="hybridMultilevel"/>
    <w:tmpl w:val="342A8382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1340"/>
    <w:multiLevelType w:val="hybridMultilevel"/>
    <w:tmpl w:val="5BB4918E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62D26"/>
    <w:multiLevelType w:val="hybridMultilevel"/>
    <w:tmpl w:val="A9F812B4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4AB8"/>
    <w:multiLevelType w:val="hybridMultilevel"/>
    <w:tmpl w:val="57C2FE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F1C6B"/>
    <w:multiLevelType w:val="hybridMultilevel"/>
    <w:tmpl w:val="C5D8962C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A2284"/>
    <w:multiLevelType w:val="hybridMultilevel"/>
    <w:tmpl w:val="BE8C742A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381ABE"/>
    <w:multiLevelType w:val="hybridMultilevel"/>
    <w:tmpl w:val="608679D2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72CB4"/>
    <w:multiLevelType w:val="hybridMultilevel"/>
    <w:tmpl w:val="5FD4A116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07D69"/>
    <w:multiLevelType w:val="hybridMultilevel"/>
    <w:tmpl w:val="CC72CBC8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D9F"/>
    <w:multiLevelType w:val="hybridMultilevel"/>
    <w:tmpl w:val="08CCFA1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D0401A"/>
    <w:multiLevelType w:val="hybridMultilevel"/>
    <w:tmpl w:val="E50CA5C2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7108"/>
    <w:multiLevelType w:val="hybridMultilevel"/>
    <w:tmpl w:val="2FC87AEC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53844">
    <w:abstractNumId w:val="1"/>
  </w:num>
  <w:num w:numId="2" w16cid:durableId="1743530248">
    <w:abstractNumId w:val="8"/>
  </w:num>
  <w:num w:numId="3" w16cid:durableId="61299769">
    <w:abstractNumId w:val="9"/>
  </w:num>
  <w:num w:numId="4" w16cid:durableId="1098988968">
    <w:abstractNumId w:val="7"/>
  </w:num>
  <w:num w:numId="5" w16cid:durableId="684938828">
    <w:abstractNumId w:val="14"/>
  </w:num>
  <w:num w:numId="6" w16cid:durableId="1479809583">
    <w:abstractNumId w:val="6"/>
  </w:num>
  <w:num w:numId="7" w16cid:durableId="1232235969">
    <w:abstractNumId w:val="12"/>
  </w:num>
  <w:num w:numId="8" w16cid:durableId="638534201">
    <w:abstractNumId w:val="10"/>
  </w:num>
  <w:num w:numId="9" w16cid:durableId="1163624366">
    <w:abstractNumId w:val="5"/>
  </w:num>
  <w:num w:numId="10" w16cid:durableId="1870024100">
    <w:abstractNumId w:val="11"/>
  </w:num>
  <w:num w:numId="11" w16cid:durableId="2135100966">
    <w:abstractNumId w:val="2"/>
  </w:num>
  <w:num w:numId="12" w16cid:durableId="1868057134">
    <w:abstractNumId w:val="3"/>
  </w:num>
  <w:num w:numId="13" w16cid:durableId="976033659">
    <w:abstractNumId w:val="15"/>
  </w:num>
  <w:num w:numId="14" w16cid:durableId="1887133075">
    <w:abstractNumId w:val="4"/>
  </w:num>
  <w:num w:numId="15" w16cid:durableId="233008730">
    <w:abstractNumId w:val="0"/>
  </w:num>
  <w:num w:numId="16" w16cid:durableId="880433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AF"/>
    <w:rsid w:val="00016044"/>
    <w:rsid w:val="00052751"/>
    <w:rsid w:val="000833F2"/>
    <w:rsid w:val="00090E1E"/>
    <w:rsid w:val="00093760"/>
    <w:rsid w:val="000973E7"/>
    <w:rsid w:val="000C0A96"/>
    <w:rsid w:val="000C3A85"/>
    <w:rsid w:val="000C622E"/>
    <w:rsid w:val="000C7248"/>
    <w:rsid w:val="000E3583"/>
    <w:rsid w:val="000E3694"/>
    <w:rsid w:val="000F78E9"/>
    <w:rsid w:val="00134C40"/>
    <w:rsid w:val="0015366B"/>
    <w:rsid w:val="00166502"/>
    <w:rsid w:val="00196B1C"/>
    <w:rsid w:val="001C2E88"/>
    <w:rsid w:val="001D42E7"/>
    <w:rsid w:val="001E08B6"/>
    <w:rsid w:val="001E7874"/>
    <w:rsid w:val="002105B4"/>
    <w:rsid w:val="00213868"/>
    <w:rsid w:val="00214C99"/>
    <w:rsid w:val="00215B01"/>
    <w:rsid w:val="00222086"/>
    <w:rsid w:val="00237AD8"/>
    <w:rsid w:val="00270E4A"/>
    <w:rsid w:val="00271BF9"/>
    <w:rsid w:val="00283AFE"/>
    <w:rsid w:val="002935E5"/>
    <w:rsid w:val="002A25F9"/>
    <w:rsid w:val="002B791A"/>
    <w:rsid w:val="002C09BD"/>
    <w:rsid w:val="002E1F25"/>
    <w:rsid w:val="00301967"/>
    <w:rsid w:val="00333740"/>
    <w:rsid w:val="0034723B"/>
    <w:rsid w:val="003505CE"/>
    <w:rsid w:val="003515E1"/>
    <w:rsid w:val="00366488"/>
    <w:rsid w:val="00392A67"/>
    <w:rsid w:val="003C0137"/>
    <w:rsid w:val="003C2296"/>
    <w:rsid w:val="003D1412"/>
    <w:rsid w:val="003E64C3"/>
    <w:rsid w:val="00400C21"/>
    <w:rsid w:val="004024FE"/>
    <w:rsid w:val="00403B49"/>
    <w:rsid w:val="0041245E"/>
    <w:rsid w:val="00422B30"/>
    <w:rsid w:val="0043065A"/>
    <w:rsid w:val="00433DF1"/>
    <w:rsid w:val="004462D6"/>
    <w:rsid w:val="00454EE3"/>
    <w:rsid w:val="0048216D"/>
    <w:rsid w:val="0048655E"/>
    <w:rsid w:val="004940F4"/>
    <w:rsid w:val="004952C5"/>
    <w:rsid w:val="00495E2A"/>
    <w:rsid w:val="00496B1D"/>
    <w:rsid w:val="004B3B19"/>
    <w:rsid w:val="004B7C4E"/>
    <w:rsid w:val="004C5C99"/>
    <w:rsid w:val="004C6DF8"/>
    <w:rsid w:val="004C7E19"/>
    <w:rsid w:val="004E1133"/>
    <w:rsid w:val="004E3A5A"/>
    <w:rsid w:val="004F7C71"/>
    <w:rsid w:val="00500EAB"/>
    <w:rsid w:val="0050102D"/>
    <w:rsid w:val="00510B44"/>
    <w:rsid w:val="0052051B"/>
    <w:rsid w:val="005527C6"/>
    <w:rsid w:val="005754DA"/>
    <w:rsid w:val="00582E88"/>
    <w:rsid w:val="0058631A"/>
    <w:rsid w:val="00597159"/>
    <w:rsid w:val="005A2CCB"/>
    <w:rsid w:val="005C3727"/>
    <w:rsid w:val="005C603B"/>
    <w:rsid w:val="005D280E"/>
    <w:rsid w:val="006044C4"/>
    <w:rsid w:val="00617965"/>
    <w:rsid w:val="00620577"/>
    <w:rsid w:val="00641732"/>
    <w:rsid w:val="00657D46"/>
    <w:rsid w:val="00690945"/>
    <w:rsid w:val="0069359B"/>
    <w:rsid w:val="006B5495"/>
    <w:rsid w:val="006C60FD"/>
    <w:rsid w:val="006E400B"/>
    <w:rsid w:val="006E6B76"/>
    <w:rsid w:val="006F148B"/>
    <w:rsid w:val="006F685C"/>
    <w:rsid w:val="007004BC"/>
    <w:rsid w:val="00702DF3"/>
    <w:rsid w:val="00732C09"/>
    <w:rsid w:val="007354E0"/>
    <w:rsid w:val="00755742"/>
    <w:rsid w:val="00755F76"/>
    <w:rsid w:val="00756AAF"/>
    <w:rsid w:val="00762730"/>
    <w:rsid w:val="007659BB"/>
    <w:rsid w:val="00773292"/>
    <w:rsid w:val="007947D1"/>
    <w:rsid w:val="0079747B"/>
    <w:rsid w:val="0079753D"/>
    <w:rsid w:val="007A2F57"/>
    <w:rsid w:val="007B328A"/>
    <w:rsid w:val="007C7955"/>
    <w:rsid w:val="007D0F09"/>
    <w:rsid w:val="008030F7"/>
    <w:rsid w:val="008038E7"/>
    <w:rsid w:val="00806D9A"/>
    <w:rsid w:val="00806EBC"/>
    <w:rsid w:val="00812E78"/>
    <w:rsid w:val="00812FD7"/>
    <w:rsid w:val="00823F6C"/>
    <w:rsid w:val="00842414"/>
    <w:rsid w:val="00845A08"/>
    <w:rsid w:val="00846C21"/>
    <w:rsid w:val="0085136A"/>
    <w:rsid w:val="0085260F"/>
    <w:rsid w:val="0085460A"/>
    <w:rsid w:val="00857D16"/>
    <w:rsid w:val="0086555B"/>
    <w:rsid w:val="00891943"/>
    <w:rsid w:val="00892537"/>
    <w:rsid w:val="008974C2"/>
    <w:rsid w:val="008A5DF4"/>
    <w:rsid w:val="008C0A80"/>
    <w:rsid w:val="008C75CC"/>
    <w:rsid w:val="008D02B3"/>
    <w:rsid w:val="008D7504"/>
    <w:rsid w:val="008E0E75"/>
    <w:rsid w:val="008E62E9"/>
    <w:rsid w:val="008F59A7"/>
    <w:rsid w:val="00903F26"/>
    <w:rsid w:val="0090525D"/>
    <w:rsid w:val="00934554"/>
    <w:rsid w:val="00964B21"/>
    <w:rsid w:val="009652F3"/>
    <w:rsid w:val="00966D14"/>
    <w:rsid w:val="0097577A"/>
    <w:rsid w:val="00980A68"/>
    <w:rsid w:val="009A07C4"/>
    <w:rsid w:val="009A3EF3"/>
    <w:rsid w:val="009B1234"/>
    <w:rsid w:val="009B1992"/>
    <w:rsid w:val="009C1156"/>
    <w:rsid w:val="009E5FD1"/>
    <w:rsid w:val="009E6DCA"/>
    <w:rsid w:val="009F40EE"/>
    <w:rsid w:val="00A000FF"/>
    <w:rsid w:val="00A0010C"/>
    <w:rsid w:val="00A012C3"/>
    <w:rsid w:val="00A055D4"/>
    <w:rsid w:val="00A07A8E"/>
    <w:rsid w:val="00A156AC"/>
    <w:rsid w:val="00A26A6A"/>
    <w:rsid w:val="00A51A6A"/>
    <w:rsid w:val="00A944D2"/>
    <w:rsid w:val="00AA1C4A"/>
    <w:rsid w:val="00AA7E26"/>
    <w:rsid w:val="00AB20C1"/>
    <w:rsid w:val="00AC6147"/>
    <w:rsid w:val="00AC6174"/>
    <w:rsid w:val="00AE16E1"/>
    <w:rsid w:val="00B01250"/>
    <w:rsid w:val="00B01610"/>
    <w:rsid w:val="00B02F3C"/>
    <w:rsid w:val="00B03DA5"/>
    <w:rsid w:val="00B04859"/>
    <w:rsid w:val="00B10A67"/>
    <w:rsid w:val="00B12B56"/>
    <w:rsid w:val="00B23309"/>
    <w:rsid w:val="00B433CB"/>
    <w:rsid w:val="00B565E7"/>
    <w:rsid w:val="00B611B6"/>
    <w:rsid w:val="00B66B7C"/>
    <w:rsid w:val="00B67E8C"/>
    <w:rsid w:val="00B965A5"/>
    <w:rsid w:val="00BA4D2D"/>
    <w:rsid w:val="00BB3C26"/>
    <w:rsid w:val="00BB6842"/>
    <w:rsid w:val="00C0380F"/>
    <w:rsid w:val="00C13B20"/>
    <w:rsid w:val="00C17B19"/>
    <w:rsid w:val="00C2239E"/>
    <w:rsid w:val="00C34127"/>
    <w:rsid w:val="00C3536C"/>
    <w:rsid w:val="00C45702"/>
    <w:rsid w:val="00C517BB"/>
    <w:rsid w:val="00C966D3"/>
    <w:rsid w:val="00C970BD"/>
    <w:rsid w:val="00CA4772"/>
    <w:rsid w:val="00CB7521"/>
    <w:rsid w:val="00CE19E8"/>
    <w:rsid w:val="00CF1516"/>
    <w:rsid w:val="00CF24E9"/>
    <w:rsid w:val="00CF3BBA"/>
    <w:rsid w:val="00CF4D1C"/>
    <w:rsid w:val="00CF5EDB"/>
    <w:rsid w:val="00D23B68"/>
    <w:rsid w:val="00D24FE1"/>
    <w:rsid w:val="00D32CEE"/>
    <w:rsid w:val="00D4489F"/>
    <w:rsid w:val="00D546C9"/>
    <w:rsid w:val="00D62DE8"/>
    <w:rsid w:val="00D74484"/>
    <w:rsid w:val="00D74852"/>
    <w:rsid w:val="00D874A5"/>
    <w:rsid w:val="00DB0D8B"/>
    <w:rsid w:val="00DE66CB"/>
    <w:rsid w:val="00DE7E0D"/>
    <w:rsid w:val="00DF088C"/>
    <w:rsid w:val="00DF1720"/>
    <w:rsid w:val="00E3796E"/>
    <w:rsid w:val="00E40952"/>
    <w:rsid w:val="00E64400"/>
    <w:rsid w:val="00E95155"/>
    <w:rsid w:val="00E968E0"/>
    <w:rsid w:val="00EA6E0C"/>
    <w:rsid w:val="00EC6444"/>
    <w:rsid w:val="00ED3F18"/>
    <w:rsid w:val="00EE7C5F"/>
    <w:rsid w:val="00EE7D5F"/>
    <w:rsid w:val="00EF14D0"/>
    <w:rsid w:val="00F053AA"/>
    <w:rsid w:val="00F10E52"/>
    <w:rsid w:val="00F143D2"/>
    <w:rsid w:val="00F62018"/>
    <w:rsid w:val="00F622DC"/>
    <w:rsid w:val="00F91F8C"/>
    <w:rsid w:val="00FA6E17"/>
    <w:rsid w:val="00FB33F0"/>
    <w:rsid w:val="00FB539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611F8"/>
  <w15:chartTrackingRefBased/>
  <w15:docId w15:val="{6651887F-AAA9-4349-BABD-76650020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Kop1">
    <w:name w:val="heading 1"/>
    <w:basedOn w:val="Standaard"/>
    <w:next w:val="Standaard"/>
    <w:link w:val="Kop1Char"/>
    <w:qFormat/>
    <w:rsid w:val="00756AAF"/>
    <w:pPr>
      <w:keepNext/>
      <w:outlineLvl w:val="0"/>
    </w:pPr>
    <w:rPr>
      <w:rFonts w:ascii="Arial" w:hAnsi="Arial" w:cs="Arial"/>
      <w:b/>
      <w:bCs/>
      <w:sz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A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56AAF"/>
    <w:rPr>
      <w:rFonts w:ascii="Arial" w:eastAsia="Times New Roman" w:hAnsi="Arial" w:cs="Arial"/>
      <w:b/>
      <w:bCs/>
      <w:szCs w:val="24"/>
      <w:lang w:val="en-GB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56AAF"/>
    <w:rPr>
      <w:rFonts w:ascii="Cambria" w:eastAsia="Times New Roman" w:hAnsi="Cambria" w:cs="Times New Roman"/>
      <w:b/>
      <w:bCs/>
      <w:i/>
      <w:iCs/>
      <w:sz w:val="28"/>
      <w:szCs w:val="28"/>
      <w:lang w:val="en-GB" w:eastAsia="nl-NL"/>
    </w:rPr>
  </w:style>
  <w:style w:type="character" w:styleId="Verwijzingopmerking">
    <w:name w:val="annotation reference"/>
    <w:uiPriority w:val="99"/>
    <w:semiHidden/>
    <w:unhideWhenUsed/>
    <w:rsid w:val="00756A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6AAF"/>
    <w:rPr>
      <w:sz w:val="20"/>
      <w:szCs w:val="20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6AAF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paragraph" w:styleId="Normaalweb">
    <w:name w:val="Normal (Web)"/>
    <w:basedOn w:val="Standaard"/>
    <w:link w:val="NormaalwebChar"/>
    <w:semiHidden/>
    <w:rsid w:val="00756A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nl-NL"/>
    </w:rPr>
  </w:style>
  <w:style w:type="paragraph" w:styleId="Revisie">
    <w:name w:val="Revision"/>
    <w:hidden/>
    <w:uiPriority w:val="99"/>
    <w:semiHidden/>
    <w:rsid w:val="0065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Lijstalinea">
    <w:name w:val="List Paragraph"/>
    <w:basedOn w:val="Standaard"/>
    <w:uiPriority w:val="34"/>
    <w:qFormat/>
    <w:rsid w:val="00657D46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7D46"/>
    <w:rPr>
      <w:b/>
      <w:bCs/>
      <w:lang w:val="en-GB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7D46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customStyle="1" w:styleId="Formatvorlage1">
    <w:name w:val="Formatvorlage1"/>
    <w:basedOn w:val="Normaalweb"/>
    <w:link w:val="Formatvorlage1Zchn"/>
    <w:qFormat/>
    <w:rsid w:val="00270E4A"/>
    <w:rPr>
      <w:rFonts w:ascii="Arial" w:hAnsi="Arial" w:cs="Arial"/>
      <w:b/>
      <w:bCs/>
      <w:color w:val="365F91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tekst">
    <w:name w:val="header"/>
    <w:basedOn w:val="Standaard"/>
    <w:link w:val="KoptekstChar"/>
    <w:uiPriority w:val="99"/>
    <w:unhideWhenUsed/>
    <w:rsid w:val="00BB3C26"/>
    <w:pPr>
      <w:tabs>
        <w:tab w:val="center" w:pos="4536"/>
        <w:tab w:val="right" w:pos="9072"/>
      </w:tabs>
    </w:pPr>
  </w:style>
  <w:style w:type="character" w:customStyle="1" w:styleId="NormaalwebChar">
    <w:name w:val="Normaal (web) Char"/>
    <w:basedOn w:val="Standaardalinea-lettertype"/>
    <w:link w:val="Normaalweb"/>
    <w:semiHidden/>
    <w:rsid w:val="00270E4A"/>
    <w:rPr>
      <w:rFonts w:ascii="Arial Unicode MS" w:eastAsia="Arial Unicode MS" w:hAnsi="Arial Unicode MS" w:cs="Arial Unicode MS"/>
      <w:sz w:val="24"/>
      <w:szCs w:val="24"/>
      <w:lang w:val="nl-NL" w:eastAsia="nl-NL"/>
    </w:rPr>
  </w:style>
  <w:style w:type="character" w:customStyle="1" w:styleId="Formatvorlage1Zchn">
    <w:name w:val="Formatvorlage1 Zchn"/>
    <w:basedOn w:val="NormaalwebChar"/>
    <w:link w:val="Formatvorlage1"/>
    <w:rsid w:val="00270E4A"/>
    <w:rPr>
      <w:rFonts w:ascii="Arial" w:eastAsia="Arial Unicode MS" w:hAnsi="Arial" w:cs="Arial"/>
      <w:b/>
      <w:bCs/>
      <w:color w:val="365F91"/>
      <w:sz w:val="24"/>
      <w:szCs w:val="24"/>
      <w:lang w:val="en-GB"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KoptekstChar">
    <w:name w:val="Koptekst Char"/>
    <w:basedOn w:val="Standaardalinea-lettertype"/>
    <w:link w:val="Koptekst"/>
    <w:uiPriority w:val="99"/>
    <w:rsid w:val="00BB3C26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BB3C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3C26"/>
    <w:rPr>
      <w:rFonts w:ascii="Times New Roman" w:eastAsia="Times New Roman" w:hAnsi="Times New Roman" w:cs="Times New Roman"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70cc7-7a98-4bcd-a8bf-3433a7e0057f" xsi:nil="true"/>
    <lcf76f155ced4ddcb4097134ff3c332f xmlns="f0cabc7d-32bc-4654-9b14-da603c116e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D79A0A4B7646A184C71D235F291D" ma:contentTypeVersion="19" ma:contentTypeDescription="Create a new document." ma:contentTypeScope="" ma:versionID="7d36fadfa3555cb07672a3e94c93d02b">
  <xsd:schema xmlns:xsd="http://www.w3.org/2001/XMLSchema" xmlns:xs="http://www.w3.org/2001/XMLSchema" xmlns:p="http://schemas.microsoft.com/office/2006/metadata/properties" xmlns:ns2="f0cabc7d-32bc-4654-9b14-da603c116e07" xmlns:ns3="b3c70cc7-7a98-4bcd-a8bf-3433a7e0057f" targetNamespace="http://schemas.microsoft.com/office/2006/metadata/properties" ma:root="true" ma:fieldsID="555f7bc0970cf551ea0b0e384d50d8df" ns2:_="" ns3:_="">
    <xsd:import namespace="f0cabc7d-32bc-4654-9b14-da603c116e07"/>
    <xsd:import namespace="b3c70cc7-7a98-4bcd-a8bf-3433a7e0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bc7d-32bc-4654-9b14-da603c1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0a5e7-ea2b-472b-9d40-f2aa77fbb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0cc7-7a98-4bcd-a8bf-3433a7e00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d2b5c-82f9-4960-bca2-307013829249}" ma:internalName="TaxCatchAll" ma:showField="CatchAllData" ma:web="b3c70cc7-7a98-4bcd-a8bf-3433a7e0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00511-841A-4043-9D07-2ED9B3A49FDF}">
  <ds:schemaRefs>
    <ds:schemaRef ds:uri="http://schemas.microsoft.com/office/2006/metadata/properties"/>
    <ds:schemaRef ds:uri="http://schemas.microsoft.com/office/infopath/2007/PartnerControls"/>
    <ds:schemaRef ds:uri="b3c70cc7-7a98-4bcd-a8bf-3433a7e0057f"/>
    <ds:schemaRef ds:uri="f0cabc7d-32bc-4654-9b14-da603c116e07"/>
  </ds:schemaRefs>
</ds:datastoreItem>
</file>

<file path=customXml/itemProps2.xml><?xml version="1.0" encoding="utf-8"?>
<ds:datastoreItem xmlns:ds="http://schemas.openxmlformats.org/officeDocument/2006/customXml" ds:itemID="{6E3DCB63-0C03-4AF5-8FFE-359746E89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bc7d-32bc-4654-9b14-da603c116e07"/>
    <ds:schemaRef ds:uri="b3c70cc7-7a98-4bcd-a8bf-3433a7e0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9B9E7-9524-40D0-9158-FE8FA884E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Zittersteijn</dc:creator>
  <cp:keywords/>
  <dc:description/>
  <cp:lastModifiedBy>Patricia van Dongen</cp:lastModifiedBy>
  <cp:revision>3</cp:revision>
  <cp:lastPrinted>2025-05-27T10:09:00Z</cp:lastPrinted>
  <dcterms:created xsi:type="dcterms:W3CDTF">2025-09-30T10:17:00Z</dcterms:created>
  <dcterms:modified xsi:type="dcterms:W3CDTF">2025-09-30T10:18:00Z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0x0101000335D79A0A4B7646A184C71D235F291D</vt:lpwstr>
  </property>
  <property fmtid="{D5CDD505-2E9C-101B-9397-08002B2CF9AE}" pid="3" name="MediaServiceImageTags">
    <vt:lpwstr/>
  </property>
</Properties>
</file>